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1D7F" w14:textId="77777777" w:rsidR="003C5727" w:rsidRDefault="003C5727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</w:pPr>
    </w:p>
    <w:p w14:paraId="23A8EF6F" w14:textId="77777777" w:rsidR="003C5727" w:rsidRPr="0019749F" w:rsidRDefault="003C5727" w:rsidP="003C5727">
      <w:pPr>
        <w:pStyle w:val="Akapitzlist"/>
        <w:keepNext/>
        <w:ind w:left="786"/>
        <w:rPr>
          <w:rFonts w:ascii="Times New Roman" w:hAnsi="Times New Roman" w:cs="Times New Roman"/>
          <w:bCs/>
          <w:color w:val="00B050"/>
          <w:sz w:val="24"/>
          <w:szCs w:val="24"/>
          <w:lang w:val="pl-PL" w:bidi="pl-PL"/>
        </w:rPr>
      </w:pPr>
      <w:r w:rsidRPr="0019749F">
        <w:rPr>
          <w:rFonts w:ascii="Times New Roman" w:hAnsi="Times New Roman" w:cs="Times New Roman"/>
          <w:bCs/>
          <w:color w:val="00B050"/>
          <w:sz w:val="24"/>
          <w:szCs w:val="24"/>
          <w:lang w:val="pl-PL" w:bidi="pl-PL"/>
        </w:rPr>
        <w:t>Reprezentatywny przykład całkowitej kwoty kredytu hipotecznego, całkowitego kosztu kredytu hipotecznego, całkowitej kwoty do zapłaty przez konsumenta oraz rzeczywistej rocznej stopy oprocentowania:</w:t>
      </w:r>
    </w:p>
    <w:p w14:paraId="6E9E0D2A" w14:textId="77777777" w:rsidR="0098633B" w:rsidRDefault="0098633B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</w:pPr>
    </w:p>
    <w:p w14:paraId="157949D0" w14:textId="5197DB1B" w:rsidR="009E01A5" w:rsidRPr="0019749F" w:rsidRDefault="009E01A5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</w:pPr>
      <w:r w:rsidRPr="0019749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  <w:t>Wyliczenia reprezentatywne dla Uniwersalnego Kredy</w:t>
      </w:r>
      <w:r w:rsidR="00644015" w:rsidRPr="0019749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  <w:t xml:space="preserve">tu Hipotecznego (UKH) na dzień </w:t>
      </w:r>
      <w:r w:rsidR="001B0590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>07 stycznia</w:t>
      </w:r>
      <w:r w:rsidRPr="0019749F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 xml:space="preserve"> 202</w:t>
      </w:r>
      <w:r w:rsidR="001B0590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>6</w:t>
      </w:r>
      <w:r w:rsidR="00C57058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>r</w:t>
      </w:r>
      <w:r w:rsidRPr="0019749F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>:</w:t>
      </w:r>
    </w:p>
    <w:p w14:paraId="691170C6" w14:textId="77777777" w:rsidR="009E01A5" w:rsidRPr="0019749F" w:rsidRDefault="009E01A5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i/>
          <w:sz w:val="24"/>
          <w:szCs w:val="24"/>
          <w:lang w:val="pl-PL" w:bidi="pl-PL"/>
        </w:rPr>
      </w:pPr>
    </w:p>
    <w:p w14:paraId="398F8E0E" w14:textId="5D8048DC" w:rsidR="00644015" w:rsidRPr="00E8180C" w:rsidRDefault="00644015" w:rsidP="00644015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Rzeczywista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Roczna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Sto</w:t>
      </w:r>
      <w:r w:rsidR="0098633B"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pa </w:t>
      </w:r>
      <w:proofErr w:type="spellStart"/>
      <w:r w:rsidR="0098633B" w:rsidRPr="00E8180C">
        <w:rPr>
          <w:rFonts w:ascii="Times New Roman" w:hAnsi="Times New Roman" w:cs="Times New Roman"/>
          <w:sz w:val="24"/>
          <w:szCs w:val="24"/>
          <w:lang w:bidi="pl-PL"/>
        </w:rPr>
        <w:t>oprocentowania</w:t>
      </w:r>
      <w:proofErr w:type="spellEnd"/>
      <w:r w:rsidR="0098633B"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(RRSO) </w:t>
      </w:r>
      <w:proofErr w:type="spellStart"/>
      <w:r w:rsidR="0098633B" w:rsidRPr="00E8180C">
        <w:rPr>
          <w:rFonts w:ascii="Times New Roman" w:hAnsi="Times New Roman" w:cs="Times New Roman"/>
          <w:sz w:val="24"/>
          <w:szCs w:val="24"/>
          <w:lang w:bidi="pl-PL"/>
        </w:rPr>
        <w:t>wynosi</w:t>
      </w:r>
      <w:proofErr w:type="spellEnd"/>
      <w:r w:rsidR="0098633B"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D026BB" w:rsidRPr="00D026BB">
        <w:rPr>
          <w:rFonts w:ascii="Times New Roman" w:hAnsi="Times New Roman" w:cs="Times New Roman"/>
          <w:b/>
          <w:sz w:val="24"/>
          <w:szCs w:val="24"/>
          <w:lang w:bidi="pl-PL"/>
        </w:rPr>
        <w:t>9,00</w:t>
      </w:r>
      <w:r w:rsidRPr="00D026BB">
        <w:rPr>
          <w:rFonts w:ascii="Times New Roman" w:hAnsi="Times New Roman" w:cs="Times New Roman"/>
          <w:b/>
          <w:sz w:val="24"/>
          <w:szCs w:val="24"/>
          <w:lang w:bidi="pl-PL"/>
        </w:rPr>
        <w:t xml:space="preserve">%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dla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następujących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założeń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: </w:t>
      </w:r>
    </w:p>
    <w:p w14:paraId="53498062" w14:textId="77777777" w:rsidR="00644015" w:rsidRPr="00E8180C" w:rsidRDefault="00644015" w:rsidP="00644015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całkowita kwota kredytu: </w:t>
      </w:r>
      <w:r w:rsidRPr="00E8180C">
        <w:rPr>
          <w:rFonts w:ascii="Times New Roman" w:hAnsi="Times New Roman" w:cs="Times New Roman"/>
          <w:b/>
          <w:sz w:val="24"/>
          <w:szCs w:val="24"/>
          <w:lang w:bidi="pl-PL"/>
        </w:rPr>
        <w:t>300.000,00 PLN</w:t>
      </w:r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(bez kredytowanych kosztów); </w:t>
      </w:r>
    </w:p>
    <w:p w14:paraId="45CF0C83" w14:textId="7E6F4012" w:rsidR="00644015" w:rsidRPr="00E8180C" w:rsidRDefault="00644015" w:rsidP="00644015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okres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kredytowania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:  </w:t>
      </w:r>
      <w:r w:rsidRPr="00E8180C">
        <w:rPr>
          <w:rFonts w:ascii="Times New Roman" w:hAnsi="Times New Roman" w:cs="Times New Roman"/>
          <w:b/>
          <w:sz w:val="24"/>
          <w:szCs w:val="24"/>
          <w:lang w:bidi="pl-PL"/>
        </w:rPr>
        <w:t xml:space="preserve">240 </w:t>
      </w:r>
      <w:proofErr w:type="spellStart"/>
      <w:r w:rsidRPr="00E8180C">
        <w:rPr>
          <w:rFonts w:ascii="Times New Roman" w:hAnsi="Times New Roman" w:cs="Times New Roman"/>
          <w:b/>
          <w:sz w:val="24"/>
          <w:szCs w:val="24"/>
          <w:lang w:bidi="pl-PL"/>
        </w:rPr>
        <w:t>miesięcy</w:t>
      </w:r>
      <w:proofErr w:type="spellEnd"/>
      <w:r w:rsidR="005F3674">
        <w:rPr>
          <w:rFonts w:ascii="Times New Roman" w:hAnsi="Times New Roman" w:cs="Times New Roman"/>
          <w:sz w:val="24"/>
          <w:szCs w:val="24"/>
          <w:lang w:bidi="pl-PL"/>
        </w:rPr>
        <w:t xml:space="preserve">, </w:t>
      </w:r>
      <w:proofErr w:type="spellStart"/>
      <w:r w:rsidR="005F3674">
        <w:rPr>
          <w:rFonts w:ascii="Times New Roman" w:hAnsi="Times New Roman" w:cs="Times New Roman"/>
          <w:sz w:val="24"/>
          <w:szCs w:val="24"/>
          <w:lang w:bidi="pl-PL"/>
        </w:rPr>
        <w:t>tj</w:t>
      </w:r>
      <w:proofErr w:type="spellEnd"/>
      <w:r w:rsidR="005F3674" w:rsidRPr="001B0590">
        <w:rPr>
          <w:rFonts w:ascii="Times New Roman" w:hAnsi="Times New Roman" w:cs="Times New Roman"/>
          <w:sz w:val="24"/>
          <w:szCs w:val="24"/>
          <w:lang w:bidi="pl-PL"/>
        </w:rPr>
        <w:t xml:space="preserve">. 240 </w:t>
      </w:r>
      <w:proofErr w:type="gramStart"/>
      <w:r w:rsidR="005F3674" w:rsidRPr="001B0590">
        <w:rPr>
          <w:rFonts w:ascii="Times New Roman" w:hAnsi="Times New Roman" w:cs="Times New Roman"/>
          <w:sz w:val="24"/>
          <w:szCs w:val="24"/>
          <w:lang w:bidi="pl-PL"/>
        </w:rPr>
        <w:t>rat</w:t>
      </w:r>
      <w:proofErr w:type="gramEnd"/>
    </w:p>
    <w:p w14:paraId="34A5E40A" w14:textId="2B600F4C" w:rsidR="00644015" w:rsidRPr="00E8180C" w:rsidRDefault="00795070" w:rsidP="00644015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max LTV </w:t>
      </w:r>
      <w:r w:rsidR="00644015"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Pr="00E8180C">
        <w:rPr>
          <w:rFonts w:ascii="Times New Roman" w:hAnsi="Times New Roman" w:cs="Times New Roman"/>
          <w:b/>
          <w:sz w:val="24"/>
          <w:szCs w:val="24"/>
          <w:lang w:bidi="pl-PL"/>
        </w:rPr>
        <w:t>60</w:t>
      </w:r>
      <w:proofErr w:type="gramStart"/>
      <w:r w:rsidR="00644015" w:rsidRPr="00E8180C">
        <w:rPr>
          <w:rFonts w:ascii="Times New Roman" w:hAnsi="Times New Roman" w:cs="Times New Roman"/>
          <w:b/>
          <w:sz w:val="24"/>
          <w:szCs w:val="24"/>
          <w:lang w:bidi="pl-PL"/>
        </w:rPr>
        <w:t>%</w:t>
      </w:r>
      <w:r w:rsidR="00644015"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B47875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B47875">
        <w:rPr>
          <w:rFonts w:ascii="Times New Roman" w:hAnsi="Times New Roman" w:cs="Times New Roman"/>
          <w:sz w:val="24"/>
          <w:szCs w:val="24"/>
          <w:lang w:bidi="pl-PL"/>
        </w:rPr>
        <w:t>tzn</w:t>
      </w:r>
      <w:proofErr w:type="spellEnd"/>
      <w:proofErr w:type="gramEnd"/>
      <w:r w:rsidR="00B47875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B47875">
        <w:rPr>
          <w:rFonts w:ascii="Times New Roman" w:hAnsi="Times New Roman" w:cs="Times New Roman"/>
          <w:sz w:val="24"/>
          <w:szCs w:val="24"/>
          <w:lang w:bidi="pl-PL"/>
        </w:rPr>
        <w:t>minim</w:t>
      </w:r>
      <w:r w:rsidRPr="00E8180C">
        <w:rPr>
          <w:rFonts w:ascii="Times New Roman" w:hAnsi="Times New Roman" w:cs="Times New Roman"/>
          <w:sz w:val="24"/>
          <w:szCs w:val="24"/>
          <w:lang w:bidi="pl-PL"/>
        </w:rPr>
        <w:t>alna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proofErr w:type="gram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wartość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zabezpieczenia</w:t>
      </w:r>
      <w:proofErr w:type="spellEnd"/>
      <w:proofErr w:type="gram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Pr="00E8180C">
        <w:rPr>
          <w:rFonts w:ascii="Times New Roman" w:hAnsi="Times New Roman" w:cs="Times New Roman"/>
          <w:b/>
          <w:sz w:val="24"/>
          <w:szCs w:val="24"/>
          <w:lang w:bidi="pl-PL"/>
        </w:rPr>
        <w:t>500.000,00</w:t>
      </w:r>
      <w:r w:rsidR="00E330EA" w:rsidRPr="00E8180C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</w:t>
      </w:r>
      <w:r w:rsidRPr="00E8180C">
        <w:rPr>
          <w:rFonts w:ascii="Times New Roman" w:hAnsi="Times New Roman" w:cs="Times New Roman"/>
          <w:b/>
          <w:sz w:val="24"/>
          <w:szCs w:val="24"/>
          <w:lang w:bidi="pl-PL"/>
        </w:rPr>
        <w:t>PLN</w:t>
      </w:r>
    </w:p>
    <w:p w14:paraId="68F1591D" w14:textId="7A0DD499" w:rsidR="00644015" w:rsidRPr="00E8180C" w:rsidRDefault="00644015" w:rsidP="00644015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oprocentowanie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kredytu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: </w:t>
      </w:r>
      <w:r w:rsidR="00D026BB">
        <w:rPr>
          <w:rFonts w:ascii="Times New Roman" w:hAnsi="Times New Roman" w:cs="Times New Roman"/>
          <w:b/>
          <w:sz w:val="24"/>
          <w:szCs w:val="24"/>
          <w:lang w:bidi="pl-PL"/>
        </w:rPr>
        <w:t>8,31</w:t>
      </w:r>
      <w:r w:rsidRPr="00E8180C">
        <w:rPr>
          <w:rFonts w:ascii="Times New Roman" w:hAnsi="Times New Roman" w:cs="Times New Roman"/>
          <w:b/>
          <w:sz w:val="24"/>
          <w:szCs w:val="24"/>
          <w:lang w:bidi="pl-PL"/>
        </w:rPr>
        <w:t>%</w:t>
      </w:r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w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skali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roku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–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wyliczone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jako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suma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aktualnej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stopy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bazowej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kredytu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(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stopa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zmienna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WIBOR 3M: </w:t>
      </w:r>
      <w:r w:rsidR="0098349E">
        <w:rPr>
          <w:rFonts w:ascii="Times New Roman" w:hAnsi="Times New Roman" w:cs="Times New Roman"/>
          <w:b/>
          <w:sz w:val="24"/>
          <w:szCs w:val="24"/>
          <w:lang w:bidi="pl-PL"/>
        </w:rPr>
        <w:t>4,31</w:t>
      </w:r>
      <w:r w:rsidRPr="00E8180C">
        <w:rPr>
          <w:rFonts w:ascii="Times New Roman" w:hAnsi="Times New Roman" w:cs="Times New Roman"/>
          <w:b/>
          <w:sz w:val="24"/>
          <w:szCs w:val="24"/>
          <w:lang w:bidi="pl-PL"/>
        </w:rPr>
        <w:t>%)</w:t>
      </w:r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i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marży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Banku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w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wysokości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795070" w:rsidRPr="00E8180C">
        <w:rPr>
          <w:rFonts w:ascii="Times New Roman" w:hAnsi="Times New Roman" w:cs="Times New Roman"/>
          <w:b/>
          <w:sz w:val="24"/>
          <w:szCs w:val="24"/>
          <w:lang w:bidi="pl-PL"/>
        </w:rPr>
        <w:t>4,00</w:t>
      </w:r>
      <w:r w:rsidR="00E8180C" w:rsidRPr="00E8180C">
        <w:rPr>
          <w:rFonts w:ascii="Times New Roman" w:hAnsi="Times New Roman" w:cs="Times New Roman"/>
          <w:b/>
          <w:sz w:val="24"/>
          <w:szCs w:val="24"/>
          <w:lang w:bidi="pl-PL"/>
        </w:rPr>
        <w:t>%.</w:t>
      </w:r>
    </w:p>
    <w:p w14:paraId="0DF48B20" w14:textId="77777777" w:rsidR="00644015" w:rsidRPr="00E8180C" w:rsidRDefault="00644015" w:rsidP="00644015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E8180C">
        <w:rPr>
          <w:rFonts w:ascii="Times New Roman" w:hAnsi="Times New Roman" w:cs="Times New Roman"/>
          <w:sz w:val="24"/>
          <w:szCs w:val="24"/>
          <w:lang w:bidi="pl-PL"/>
        </w:rPr>
        <w:t>Raty malejące płatne co miesiąc wg załączonego harmonogramu.</w:t>
      </w:r>
    </w:p>
    <w:p w14:paraId="7989F914" w14:textId="78B660DC" w:rsidR="00644015" w:rsidRPr="00E8180C" w:rsidRDefault="00644015" w:rsidP="00644015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Całkowity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koszt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proofErr w:type="gram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kredytu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 </w:t>
      </w:r>
      <w:r w:rsidR="0098349E">
        <w:rPr>
          <w:rFonts w:ascii="Times New Roman" w:hAnsi="Times New Roman" w:cs="Times New Roman"/>
          <w:b/>
          <w:sz w:val="24"/>
          <w:szCs w:val="24"/>
          <w:lang w:bidi="pl-PL"/>
        </w:rPr>
        <w:t>256.524</w:t>
      </w:r>
      <w:proofErr w:type="gramEnd"/>
      <w:r w:rsidR="0098349E">
        <w:rPr>
          <w:rFonts w:ascii="Times New Roman" w:hAnsi="Times New Roman" w:cs="Times New Roman"/>
          <w:b/>
          <w:sz w:val="24"/>
          <w:szCs w:val="24"/>
          <w:lang w:bidi="pl-PL"/>
        </w:rPr>
        <w:t>,76</w:t>
      </w:r>
      <w:r w:rsidRPr="00E8180C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PLN</w:t>
      </w:r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, w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tym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: </w:t>
      </w:r>
    </w:p>
    <w:p w14:paraId="3D2565C8" w14:textId="0A5E65D5" w:rsidR="00644015" w:rsidRPr="00E8180C" w:rsidRDefault="00644015" w:rsidP="00644015">
      <w:pPr>
        <w:pStyle w:val="Akapitzlist"/>
        <w:keepNext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bidi="pl-PL"/>
        </w:rPr>
      </w:pP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suma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odsetek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w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całym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okresie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kredytowania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: </w:t>
      </w:r>
      <w:r w:rsidR="0098349E">
        <w:rPr>
          <w:rFonts w:ascii="Times New Roman" w:hAnsi="Times New Roman" w:cs="Times New Roman"/>
          <w:b/>
          <w:sz w:val="24"/>
          <w:szCs w:val="24"/>
          <w:lang w:bidi="pl-PL"/>
        </w:rPr>
        <w:t>250.420,76</w:t>
      </w:r>
      <w:r w:rsidRPr="00E8180C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PLN,</w:t>
      </w:r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14:paraId="56ECAAC3" w14:textId="77777777" w:rsidR="00E330EA" w:rsidRPr="00E8180C" w:rsidRDefault="00E330EA" w:rsidP="00E330EA">
      <w:pPr>
        <w:pStyle w:val="Akapitzlist"/>
        <w:keepNext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bidi="pl-PL"/>
        </w:rPr>
      </w:pP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koszt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ustanowienia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i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zwolnienia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hipoteki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gramStart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–  </w:t>
      </w:r>
      <w:r w:rsidRPr="00E8180C">
        <w:rPr>
          <w:rFonts w:ascii="Times New Roman" w:hAnsi="Times New Roman" w:cs="Times New Roman"/>
          <w:b/>
          <w:sz w:val="24"/>
          <w:szCs w:val="24"/>
          <w:lang w:bidi="pl-PL"/>
        </w:rPr>
        <w:t>379</w:t>
      </w:r>
      <w:proofErr w:type="gramEnd"/>
      <w:r w:rsidRPr="00E8180C">
        <w:rPr>
          <w:rFonts w:ascii="Times New Roman" w:hAnsi="Times New Roman" w:cs="Times New Roman"/>
          <w:b/>
          <w:sz w:val="24"/>
          <w:szCs w:val="24"/>
          <w:lang w:bidi="pl-PL"/>
        </w:rPr>
        <w:t xml:space="preserve">,00 PLN w tym: </w:t>
      </w:r>
    </w:p>
    <w:p w14:paraId="505FF054" w14:textId="77777777" w:rsidR="00E330EA" w:rsidRPr="00E8180C" w:rsidRDefault="00E330EA" w:rsidP="00E330EA">
      <w:pPr>
        <w:pStyle w:val="Akapitzlist"/>
        <w:keepNext/>
        <w:numPr>
          <w:ilvl w:val="0"/>
          <w:numId w:val="3"/>
        </w:numPr>
        <w:ind w:left="3119"/>
        <w:rPr>
          <w:rFonts w:ascii="Times New Roman" w:hAnsi="Times New Roman" w:cs="Times New Roman"/>
          <w:sz w:val="24"/>
          <w:szCs w:val="24"/>
          <w:lang w:bidi="pl-PL"/>
        </w:rPr>
      </w:pPr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wniosek o wpis hipoteki: 200,00 PLN</w:t>
      </w:r>
    </w:p>
    <w:p w14:paraId="0B93992A" w14:textId="77777777" w:rsidR="00E330EA" w:rsidRPr="00E8180C" w:rsidRDefault="00E330EA" w:rsidP="00E330EA">
      <w:pPr>
        <w:pStyle w:val="Akapitzlist"/>
        <w:keepNext/>
        <w:numPr>
          <w:ilvl w:val="0"/>
          <w:numId w:val="3"/>
        </w:numPr>
        <w:ind w:left="3119"/>
        <w:rPr>
          <w:rFonts w:ascii="Times New Roman" w:hAnsi="Times New Roman" w:cs="Times New Roman"/>
          <w:sz w:val="24"/>
          <w:szCs w:val="24"/>
          <w:lang w:bidi="pl-PL"/>
        </w:rPr>
      </w:pPr>
      <w:r w:rsidRPr="00E8180C">
        <w:rPr>
          <w:rFonts w:ascii="Times New Roman" w:hAnsi="Times New Roman" w:cs="Times New Roman"/>
          <w:sz w:val="24"/>
          <w:szCs w:val="24"/>
          <w:lang w:bidi="pl-PL"/>
        </w:rPr>
        <w:t>PCC 19,00 PLN</w:t>
      </w:r>
    </w:p>
    <w:p w14:paraId="3867A126" w14:textId="77777777" w:rsidR="00E330EA" w:rsidRPr="00E8180C" w:rsidRDefault="00E330EA" w:rsidP="00E330EA">
      <w:pPr>
        <w:pStyle w:val="Akapitzlist"/>
        <w:keepNext/>
        <w:numPr>
          <w:ilvl w:val="0"/>
          <w:numId w:val="3"/>
        </w:numPr>
        <w:ind w:left="3119"/>
        <w:rPr>
          <w:rFonts w:ascii="Times New Roman" w:hAnsi="Times New Roman" w:cs="Times New Roman"/>
          <w:sz w:val="24"/>
          <w:szCs w:val="24"/>
          <w:lang w:bidi="pl-PL"/>
        </w:rPr>
      </w:pPr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odpis księgi </w:t>
      </w:r>
      <w:proofErr w:type="gram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wieczystej  30</w:t>
      </w:r>
      <w:proofErr w:type="gramEnd"/>
      <w:r w:rsidRPr="00E8180C">
        <w:rPr>
          <w:rFonts w:ascii="Times New Roman" w:hAnsi="Times New Roman" w:cs="Times New Roman"/>
          <w:sz w:val="24"/>
          <w:szCs w:val="24"/>
          <w:lang w:bidi="pl-PL"/>
        </w:rPr>
        <w:t>,00PLN</w:t>
      </w:r>
    </w:p>
    <w:p w14:paraId="7A9DEDD1" w14:textId="77777777" w:rsidR="00E330EA" w:rsidRPr="00E8180C" w:rsidRDefault="00E330EA" w:rsidP="00E330EA">
      <w:pPr>
        <w:pStyle w:val="Akapitzlist"/>
        <w:keepNext/>
        <w:numPr>
          <w:ilvl w:val="0"/>
          <w:numId w:val="3"/>
        </w:numPr>
        <w:ind w:left="3119"/>
        <w:rPr>
          <w:rFonts w:ascii="Times New Roman" w:hAnsi="Times New Roman" w:cs="Times New Roman"/>
          <w:sz w:val="24"/>
          <w:szCs w:val="24"/>
          <w:lang w:bidi="pl-PL"/>
        </w:rPr>
      </w:pPr>
      <w:r w:rsidRPr="00E8180C">
        <w:rPr>
          <w:rFonts w:ascii="Times New Roman" w:hAnsi="Times New Roman" w:cs="Times New Roman"/>
          <w:sz w:val="24"/>
          <w:szCs w:val="24"/>
          <w:lang w:bidi="pl-PL"/>
        </w:rPr>
        <w:t>zgoda Banku na wykreślenie hipoteki 30,00 PLN</w:t>
      </w:r>
    </w:p>
    <w:p w14:paraId="504A8C14" w14:textId="2C909015" w:rsidR="00E330EA" w:rsidRPr="00E8180C" w:rsidRDefault="00E330EA" w:rsidP="00E330EA">
      <w:pPr>
        <w:pStyle w:val="Akapitzlist"/>
        <w:keepNext/>
        <w:numPr>
          <w:ilvl w:val="0"/>
          <w:numId w:val="3"/>
        </w:numPr>
        <w:ind w:left="3119"/>
        <w:rPr>
          <w:rFonts w:ascii="Times New Roman" w:hAnsi="Times New Roman" w:cs="Times New Roman"/>
          <w:sz w:val="24"/>
          <w:szCs w:val="24"/>
          <w:lang w:bidi="pl-PL"/>
        </w:rPr>
      </w:pPr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wniosek o wykreślenie hipoteki 100,00 PLN                                          </w:t>
      </w:r>
    </w:p>
    <w:p w14:paraId="4EDB6465" w14:textId="09618873" w:rsidR="00644015" w:rsidRPr="00E8180C" w:rsidRDefault="00644015" w:rsidP="00644015">
      <w:pPr>
        <w:pStyle w:val="Akapitzlist"/>
        <w:keepNext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bidi="pl-PL"/>
        </w:rPr>
      </w:pP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prowizja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nie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kredytow</w:t>
      </w:r>
      <w:r w:rsidR="00E330EA" w:rsidRPr="00E8180C">
        <w:rPr>
          <w:rFonts w:ascii="Times New Roman" w:hAnsi="Times New Roman" w:cs="Times New Roman"/>
          <w:sz w:val="24"/>
          <w:szCs w:val="24"/>
          <w:lang w:bidi="pl-PL"/>
        </w:rPr>
        <w:t>ana</w:t>
      </w:r>
      <w:proofErr w:type="spellEnd"/>
      <w:r w:rsidR="00E330EA"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za </w:t>
      </w:r>
      <w:proofErr w:type="spellStart"/>
      <w:r w:rsidR="00E330EA" w:rsidRPr="00E8180C">
        <w:rPr>
          <w:rFonts w:ascii="Times New Roman" w:hAnsi="Times New Roman" w:cs="Times New Roman"/>
          <w:sz w:val="24"/>
          <w:szCs w:val="24"/>
          <w:lang w:bidi="pl-PL"/>
        </w:rPr>
        <w:t>udzielenie</w:t>
      </w:r>
      <w:proofErr w:type="spellEnd"/>
      <w:r w:rsidR="00E330EA"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E330EA" w:rsidRPr="00E8180C">
        <w:rPr>
          <w:rFonts w:ascii="Times New Roman" w:hAnsi="Times New Roman" w:cs="Times New Roman"/>
          <w:sz w:val="24"/>
          <w:szCs w:val="24"/>
          <w:lang w:bidi="pl-PL"/>
        </w:rPr>
        <w:t>kredytu</w:t>
      </w:r>
      <w:proofErr w:type="spellEnd"/>
      <w:r w:rsidR="00E330EA"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: </w:t>
      </w:r>
      <w:r w:rsidR="00E330EA" w:rsidRPr="00E8180C">
        <w:rPr>
          <w:rFonts w:ascii="Times New Roman" w:hAnsi="Times New Roman" w:cs="Times New Roman"/>
          <w:b/>
          <w:sz w:val="24"/>
          <w:szCs w:val="24"/>
          <w:lang w:bidi="pl-PL"/>
        </w:rPr>
        <w:t>1,90</w:t>
      </w:r>
      <w:r w:rsidRPr="00E8180C">
        <w:rPr>
          <w:rFonts w:ascii="Times New Roman" w:hAnsi="Times New Roman" w:cs="Times New Roman"/>
          <w:b/>
          <w:sz w:val="24"/>
          <w:szCs w:val="24"/>
          <w:lang w:bidi="pl-PL"/>
        </w:rPr>
        <w:t>%</w:t>
      </w:r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kwoty</w:t>
      </w:r>
      <w:proofErr w:type="spellEnd"/>
      <w:r w:rsidR="0019749F"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19749F" w:rsidRPr="00E8180C">
        <w:rPr>
          <w:rFonts w:ascii="Times New Roman" w:hAnsi="Times New Roman" w:cs="Times New Roman"/>
          <w:sz w:val="24"/>
          <w:szCs w:val="24"/>
          <w:lang w:bidi="pl-PL"/>
        </w:rPr>
        <w:t>udzielonego</w:t>
      </w:r>
      <w:proofErr w:type="spellEnd"/>
      <w:r w:rsidR="0019749F"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19749F" w:rsidRPr="00E8180C">
        <w:rPr>
          <w:rFonts w:ascii="Times New Roman" w:hAnsi="Times New Roman" w:cs="Times New Roman"/>
          <w:sz w:val="24"/>
          <w:szCs w:val="24"/>
          <w:lang w:bidi="pl-PL"/>
        </w:rPr>
        <w:t>kredytu</w:t>
      </w:r>
      <w:proofErr w:type="spellEnd"/>
      <w:r w:rsidR="0019749F"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19749F" w:rsidRPr="00E8180C">
        <w:rPr>
          <w:rFonts w:ascii="Times New Roman" w:hAnsi="Times New Roman" w:cs="Times New Roman"/>
          <w:sz w:val="24"/>
          <w:szCs w:val="24"/>
          <w:lang w:bidi="pl-PL"/>
        </w:rPr>
        <w:t>wynosząca</w:t>
      </w:r>
      <w:proofErr w:type="spellEnd"/>
      <w:r w:rsidR="0019749F"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Pr="00E8180C">
        <w:rPr>
          <w:rFonts w:ascii="Times New Roman" w:hAnsi="Times New Roman" w:cs="Times New Roman"/>
          <w:b/>
          <w:sz w:val="24"/>
          <w:szCs w:val="24"/>
          <w:lang w:bidi="pl-PL"/>
        </w:rPr>
        <w:t>5.700,00 PLN.</w:t>
      </w:r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14:paraId="51A74417" w14:textId="7411962A" w:rsidR="00644015" w:rsidRPr="00E8180C" w:rsidRDefault="00E330EA" w:rsidP="00644015">
      <w:pPr>
        <w:pStyle w:val="Akapitzlist"/>
        <w:keepNext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bidi="pl-PL"/>
        </w:rPr>
      </w:pPr>
      <w:r w:rsidRPr="00E8180C">
        <w:rPr>
          <w:rFonts w:ascii="Times New Roman" w:hAnsi="Times New Roman" w:cs="Times New Roman"/>
          <w:sz w:val="24"/>
          <w:szCs w:val="24"/>
          <w:lang w:bidi="pl-PL"/>
        </w:rPr>
        <w:t>o</w:t>
      </w:r>
      <w:r w:rsidR="00644015"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płata przygotowawrcza </w:t>
      </w:r>
      <w:r w:rsidR="00644015" w:rsidRPr="00E8180C">
        <w:rPr>
          <w:rFonts w:ascii="Times New Roman" w:hAnsi="Times New Roman" w:cs="Times New Roman"/>
          <w:b/>
          <w:sz w:val="24"/>
          <w:szCs w:val="24"/>
          <w:lang w:bidi="pl-PL"/>
        </w:rPr>
        <w:t>25,00 PLN.</w:t>
      </w:r>
      <w:r w:rsidR="00644015"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14:paraId="18EC188D" w14:textId="4EFE3CD0" w:rsidR="00644015" w:rsidRPr="00E8180C" w:rsidRDefault="00644015" w:rsidP="00E330EA">
      <w:pPr>
        <w:keepNext/>
        <w:ind w:left="1080"/>
        <w:rPr>
          <w:rFonts w:ascii="Times New Roman" w:hAnsi="Times New Roman" w:cs="Times New Roman"/>
          <w:sz w:val="24"/>
          <w:szCs w:val="24"/>
          <w:lang w:bidi="pl-PL"/>
        </w:rPr>
      </w:pPr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W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całkowitym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koszcie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kredytu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Bank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nie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uwzględnia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kosztu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wyceny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proofErr w:type="gram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nieruchomości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, 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oraz</w:t>
      </w:r>
      <w:proofErr w:type="spellEnd"/>
      <w:proofErr w:type="gram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koszt</w:t>
      </w:r>
      <w:r w:rsidR="00281BD2" w:rsidRPr="00E8180C">
        <w:rPr>
          <w:rFonts w:ascii="Times New Roman" w:hAnsi="Times New Roman" w:cs="Times New Roman"/>
          <w:sz w:val="24"/>
          <w:szCs w:val="24"/>
          <w:lang w:bidi="pl-PL"/>
        </w:rPr>
        <w:t>u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ubezpieczenia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nieruchmości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gdyż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Bank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nie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jest dostawcą tych usług dodatkowych dla konsumenta.  </w:t>
      </w:r>
    </w:p>
    <w:p w14:paraId="347685CE" w14:textId="4A0BFBBB" w:rsidR="00644015" w:rsidRPr="0019749F" w:rsidRDefault="00644015" w:rsidP="00644015">
      <w:pPr>
        <w:keepNext/>
        <w:ind w:left="1080"/>
        <w:rPr>
          <w:rFonts w:ascii="Times New Roman" w:hAnsi="Times New Roman" w:cs="Times New Roman"/>
          <w:sz w:val="24"/>
          <w:szCs w:val="24"/>
          <w:lang w:bidi="pl-PL"/>
        </w:rPr>
      </w:pP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Całkowita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kwota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do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zapłaty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E8180C">
        <w:rPr>
          <w:rFonts w:ascii="Times New Roman" w:hAnsi="Times New Roman" w:cs="Times New Roman"/>
          <w:sz w:val="24"/>
          <w:szCs w:val="24"/>
          <w:lang w:bidi="pl-PL"/>
        </w:rPr>
        <w:t>wynosi</w:t>
      </w:r>
      <w:proofErr w:type="spellEnd"/>
      <w:r w:rsidRPr="00E8180C">
        <w:rPr>
          <w:rFonts w:ascii="Times New Roman" w:hAnsi="Times New Roman" w:cs="Times New Roman"/>
          <w:sz w:val="24"/>
          <w:szCs w:val="24"/>
          <w:lang w:bidi="pl-PL"/>
        </w:rPr>
        <w:t xml:space="preserve">: </w:t>
      </w:r>
      <w:r w:rsidR="0098349E">
        <w:rPr>
          <w:rFonts w:ascii="Times New Roman" w:hAnsi="Times New Roman" w:cs="Times New Roman"/>
          <w:b/>
          <w:sz w:val="24"/>
          <w:szCs w:val="24"/>
          <w:lang w:bidi="pl-PL"/>
        </w:rPr>
        <w:t>526.524,76</w:t>
      </w:r>
      <w:r w:rsidRPr="00E8180C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PLN.</w:t>
      </w:r>
    </w:p>
    <w:p w14:paraId="5D204F51" w14:textId="6F054E08" w:rsidR="009E01A5" w:rsidRPr="0019749F" w:rsidRDefault="009E01A5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sz w:val="24"/>
          <w:szCs w:val="24"/>
          <w:lang w:val="pl-PL" w:bidi="pl-PL"/>
        </w:rPr>
      </w:pPr>
      <w:r w:rsidRPr="0019749F">
        <w:rPr>
          <w:rFonts w:ascii="Times New Roman" w:hAnsi="Times New Roman" w:cs="Times New Roman"/>
          <w:sz w:val="24"/>
          <w:szCs w:val="24"/>
          <w:lang w:val="pl-PL" w:bidi="pl-PL"/>
        </w:rPr>
        <w:t>Oprocentowanie kredytu jest zmienne i w okresie obowiązywania umowy kredytu może ulec podwyższeniu w związku ze wzrostem stopy referencyjnej WIBOR3M, co spowoduje podwyższenie kwoty spłacanej raty kredytu.</w:t>
      </w:r>
    </w:p>
    <w:p w14:paraId="4263F58F" w14:textId="77777777" w:rsidR="00F2776D" w:rsidRPr="0019749F" w:rsidRDefault="00F2776D">
      <w:pPr>
        <w:rPr>
          <w:rFonts w:ascii="Times New Roman" w:hAnsi="Times New Roman" w:cs="Times New Roman"/>
          <w:sz w:val="24"/>
          <w:szCs w:val="24"/>
        </w:rPr>
      </w:pPr>
    </w:p>
    <w:p w14:paraId="0EB5EF0B" w14:textId="77777777" w:rsidR="00D7407F" w:rsidRPr="00C636DC" w:rsidRDefault="00D7407F">
      <w:pPr>
        <w:rPr>
          <w:rFonts w:ascii="Times New Roman" w:hAnsi="Times New Roman" w:cs="Times New Roman"/>
          <w:sz w:val="24"/>
          <w:szCs w:val="24"/>
        </w:rPr>
      </w:pPr>
    </w:p>
    <w:sectPr w:rsidR="00D7407F" w:rsidRPr="00C636DC" w:rsidSect="009E01A5">
      <w:headerReference w:type="default" r:id="rId7"/>
      <w:pgSz w:w="11906" w:h="16838"/>
      <w:pgMar w:top="1135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A0E1" w14:textId="77777777" w:rsidR="00E570A2" w:rsidRDefault="00E570A2" w:rsidP="009E01A5">
      <w:pPr>
        <w:spacing w:before="0"/>
      </w:pPr>
      <w:r>
        <w:separator/>
      </w:r>
    </w:p>
  </w:endnote>
  <w:endnote w:type="continuationSeparator" w:id="0">
    <w:p w14:paraId="65FB118A" w14:textId="77777777" w:rsidR="00E570A2" w:rsidRDefault="00E570A2" w:rsidP="009E01A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EFF4" w14:textId="77777777" w:rsidR="00E570A2" w:rsidRDefault="00E570A2" w:rsidP="009E01A5">
      <w:pPr>
        <w:spacing w:before="0"/>
      </w:pPr>
      <w:r>
        <w:separator/>
      </w:r>
    </w:p>
  </w:footnote>
  <w:footnote w:type="continuationSeparator" w:id="0">
    <w:p w14:paraId="66B601AB" w14:textId="77777777" w:rsidR="00E570A2" w:rsidRDefault="00E570A2" w:rsidP="009E01A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0E2C" w14:textId="35B33825" w:rsidR="00131946" w:rsidRDefault="00131946" w:rsidP="00131946">
    <w:pPr>
      <w:pStyle w:val="Nagwek"/>
      <w:rPr>
        <w:sz w:val="28"/>
      </w:rPr>
    </w:pPr>
    <w:r w:rsidRPr="00CB7265">
      <w:rPr>
        <w:noProof/>
        <w:sz w:val="20"/>
        <w:lang w:val="pl-PL" w:eastAsia="pl-PL"/>
      </w:rPr>
      <w:drawing>
        <wp:anchor distT="0" distB="0" distL="114300" distR="114300" simplePos="0" relativeHeight="251659264" behindDoc="0" locked="0" layoutInCell="1" allowOverlap="0" wp14:anchorId="0A527722" wp14:editId="09D7C528">
          <wp:simplePos x="0" y="0"/>
          <wp:positionH relativeFrom="column">
            <wp:posOffset>27305</wp:posOffset>
          </wp:positionH>
          <wp:positionV relativeFrom="paragraph">
            <wp:posOffset>-28575</wp:posOffset>
          </wp:positionV>
          <wp:extent cx="990600" cy="704850"/>
          <wp:effectExtent l="0" t="0" r="0" b="0"/>
          <wp:wrapNone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                                             </w:t>
    </w:r>
  </w:p>
  <w:p w14:paraId="5B797803" w14:textId="2540016D" w:rsidR="00131946" w:rsidRDefault="00131946" w:rsidP="00131946">
    <w:pPr>
      <w:pStyle w:val="Nagwek"/>
      <w:rPr>
        <w:b/>
        <w:bCs/>
        <w:sz w:val="28"/>
      </w:rPr>
    </w:pPr>
    <w:r>
      <w:rPr>
        <w:sz w:val="28"/>
      </w:rPr>
      <w:t xml:space="preserve">                           </w:t>
    </w:r>
    <w:proofErr w:type="gramStart"/>
    <w:r w:rsidR="00D7407F">
      <w:rPr>
        <w:b/>
        <w:bCs/>
        <w:sz w:val="28"/>
      </w:rPr>
      <w:t xml:space="preserve">BANK  </w:t>
    </w:r>
    <w:r>
      <w:rPr>
        <w:b/>
        <w:bCs/>
        <w:sz w:val="28"/>
      </w:rPr>
      <w:t>SPÓŁDZIELCZY</w:t>
    </w:r>
    <w:proofErr w:type="gramEnd"/>
    <w:r>
      <w:rPr>
        <w:b/>
        <w:bCs/>
        <w:sz w:val="28"/>
      </w:rPr>
      <w:t xml:space="preserve"> </w:t>
    </w:r>
  </w:p>
  <w:p w14:paraId="5DFDF69C" w14:textId="11493A3B" w:rsidR="00131946" w:rsidRDefault="00131946" w:rsidP="00131946">
    <w:pPr>
      <w:pStyle w:val="Nagwek"/>
      <w:rPr>
        <w:sz w:val="28"/>
      </w:rPr>
    </w:pPr>
    <w:r>
      <w:rPr>
        <w:b/>
        <w:bCs/>
        <w:sz w:val="28"/>
      </w:rPr>
      <w:t xml:space="preserve">      </w:t>
    </w:r>
    <w:r w:rsidR="001F2006">
      <w:rPr>
        <w:b/>
        <w:bCs/>
        <w:sz w:val="28"/>
      </w:rPr>
      <w:t xml:space="preserve">                     </w:t>
    </w:r>
    <w:proofErr w:type="gramStart"/>
    <w:r w:rsidR="0019749F">
      <w:rPr>
        <w:b/>
        <w:bCs/>
        <w:sz w:val="28"/>
      </w:rPr>
      <w:t>W</w:t>
    </w:r>
    <w:r w:rsidR="00D7407F">
      <w:rPr>
        <w:b/>
        <w:bCs/>
        <w:sz w:val="28"/>
      </w:rPr>
      <w:t xml:space="preserve">  </w:t>
    </w:r>
    <w:r>
      <w:rPr>
        <w:b/>
        <w:bCs/>
        <w:sz w:val="28"/>
      </w:rPr>
      <w:t>SZCZUCINIE</w:t>
    </w:r>
    <w:proofErr w:type="gramEnd"/>
  </w:p>
  <w:p w14:paraId="0363D7BD" w14:textId="415C3B0F" w:rsidR="009E01A5" w:rsidRDefault="009E01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E5A43"/>
    <w:multiLevelType w:val="hybridMultilevel"/>
    <w:tmpl w:val="AD8C67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5A339A"/>
    <w:multiLevelType w:val="hybridMultilevel"/>
    <w:tmpl w:val="0E287B88"/>
    <w:lvl w:ilvl="0" w:tplc="ACFE2FE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/>
        <w:i w:val="0"/>
        <w:color w:val="008364"/>
        <w:sz w:val="22"/>
        <w:szCs w:val="22"/>
      </w:rPr>
    </w:lvl>
    <w:lvl w:ilvl="1" w:tplc="79E6DCA0">
      <w:start w:val="1"/>
      <w:numFmt w:val="decimal"/>
      <w:lvlText w:val="%2)"/>
      <w:lvlJc w:val="left"/>
      <w:pPr>
        <w:ind w:left="1770" w:hanging="690"/>
      </w:pPr>
      <w:rPr>
        <w:rFonts w:hint="default"/>
        <w:b/>
        <w:color w:val="008364"/>
      </w:rPr>
    </w:lvl>
    <w:lvl w:ilvl="2" w:tplc="712C3D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127C3"/>
    <w:multiLevelType w:val="hybridMultilevel"/>
    <w:tmpl w:val="281AF5EC"/>
    <w:lvl w:ilvl="0" w:tplc="D14A91A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431506">
    <w:abstractNumId w:val="1"/>
  </w:num>
  <w:num w:numId="2" w16cid:durableId="278950417">
    <w:abstractNumId w:val="0"/>
  </w:num>
  <w:num w:numId="3" w16cid:durableId="1762680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A5"/>
    <w:rsid w:val="00005C41"/>
    <w:rsid w:val="00063118"/>
    <w:rsid w:val="00093636"/>
    <w:rsid w:val="000D2E0E"/>
    <w:rsid w:val="001003CE"/>
    <w:rsid w:val="00131946"/>
    <w:rsid w:val="00173849"/>
    <w:rsid w:val="0019749F"/>
    <w:rsid w:val="001B0590"/>
    <w:rsid w:val="001D0420"/>
    <w:rsid w:val="001F2006"/>
    <w:rsid w:val="00230352"/>
    <w:rsid w:val="00281BD2"/>
    <w:rsid w:val="002D5FAB"/>
    <w:rsid w:val="003963C8"/>
    <w:rsid w:val="003C5727"/>
    <w:rsid w:val="0044056D"/>
    <w:rsid w:val="00457949"/>
    <w:rsid w:val="00460FF0"/>
    <w:rsid w:val="004726DD"/>
    <w:rsid w:val="00496277"/>
    <w:rsid w:val="004A34AA"/>
    <w:rsid w:val="005F1537"/>
    <w:rsid w:val="005F3674"/>
    <w:rsid w:val="00644015"/>
    <w:rsid w:val="006D5023"/>
    <w:rsid w:val="00712368"/>
    <w:rsid w:val="0079398D"/>
    <w:rsid w:val="00795070"/>
    <w:rsid w:val="007D772F"/>
    <w:rsid w:val="008709EA"/>
    <w:rsid w:val="00892D33"/>
    <w:rsid w:val="0096623E"/>
    <w:rsid w:val="009771E2"/>
    <w:rsid w:val="009811DF"/>
    <w:rsid w:val="0098349E"/>
    <w:rsid w:val="0098633B"/>
    <w:rsid w:val="009C79E5"/>
    <w:rsid w:val="009E01A5"/>
    <w:rsid w:val="00B47875"/>
    <w:rsid w:val="00BB4C8A"/>
    <w:rsid w:val="00C57058"/>
    <w:rsid w:val="00C636DC"/>
    <w:rsid w:val="00CA590D"/>
    <w:rsid w:val="00D01CE1"/>
    <w:rsid w:val="00D026BB"/>
    <w:rsid w:val="00D41A58"/>
    <w:rsid w:val="00D7407F"/>
    <w:rsid w:val="00DA05C6"/>
    <w:rsid w:val="00E330EA"/>
    <w:rsid w:val="00E570A2"/>
    <w:rsid w:val="00E8180C"/>
    <w:rsid w:val="00F2776D"/>
    <w:rsid w:val="00F86FC2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A0BA54A"/>
  <w15:chartTrackingRefBased/>
  <w15:docId w15:val="{4DE23C72-3662-4A9D-B43A-D461EC62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1A5"/>
    <w:pPr>
      <w:spacing w:before="120" w:after="0" w:line="240" w:lineRule="auto"/>
      <w:jc w:val="both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1A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E01A5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9E01A5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E01A5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9E01A5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A5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5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Janiszewska Krystyna</dc:creator>
  <cp:keywords/>
  <dc:description/>
  <cp:lastModifiedBy>Ewa Pajor</cp:lastModifiedBy>
  <cp:revision>41</cp:revision>
  <cp:lastPrinted>2026-01-07T10:28:00Z</cp:lastPrinted>
  <dcterms:created xsi:type="dcterms:W3CDTF">2022-02-07T12:29:00Z</dcterms:created>
  <dcterms:modified xsi:type="dcterms:W3CDTF">2026-01-08T14:30:00Z</dcterms:modified>
</cp:coreProperties>
</file>